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4DF73" w14:textId="77777777" w:rsidR="00637709" w:rsidRPr="00805D18" w:rsidRDefault="00A36618" w:rsidP="00637709">
      <w:pPr>
        <w:pStyle w:val="Titolo3"/>
        <w:jc w:val="right"/>
        <w:rPr>
          <w:rFonts w:ascii="Lora" w:hAnsi="Lora"/>
        </w:rPr>
      </w:pPr>
      <w:bookmarkStart w:id="0" w:name="_heading=h.lh4r3buc2yx4" w:colFirst="0" w:colLast="0"/>
      <w:bookmarkEnd w:id="0"/>
      <w:r w:rsidRPr="00805D18">
        <w:rPr>
          <w:rFonts w:ascii="Lora" w:hAnsi="Lora"/>
        </w:rPr>
        <w:t xml:space="preserve">Allegato A </w:t>
      </w:r>
    </w:p>
    <w:p w14:paraId="7C1CEF8D" w14:textId="77777777" w:rsidR="008354ED" w:rsidRPr="00805D18" w:rsidRDefault="00637709" w:rsidP="00637709">
      <w:pPr>
        <w:jc w:val="center"/>
        <w:rPr>
          <w:b/>
        </w:rPr>
      </w:pPr>
      <w:r w:rsidRPr="00805D18">
        <w:rPr>
          <w:b/>
        </w:rPr>
        <w:t>Manifestazione di interesse alla sponsorizzazione per il periodico dell’Amministrazione comunale “La Gazzetta di Brembio”</w:t>
      </w:r>
    </w:p>
    <w:p w14:paraId="7D1EFDF0" w14:textId="77777777" w:rsidR="00637709" w:rsidRPr="00805D18" w:rsidRDefault="00637709">
      <w:pPr>
        <w:spacing w:line="480" w:lineRule="auto"/>
        <w:jc w:val="left"/>
      </w:pPr>
    </w:p>
    <w:p w14:paraId="2900DAFF" w14:textId="77777777" w:rsidR="008354ED" w:rsidRPr="00805D18" w:rsidRDefault="00A36618">
      <w:pPr>
        <w:spacing w:line="480" w:lineRule="auto"/>
        <w:jc w:val="left"/>
      </w:pPr>
      <w:r w:rsidRPr="00805D18">
        <w:t>La società ……………………………………………. con</w:t>
      </w:r>
      <w:r w:rsidR="000D5630" w:rsidRPr="00805D18">
        <w:t xml:space="preserve"> sede legale a …………………………</w:t>
      </w:r>
      <w:r w:rsidRPr="00805D18">
        <w:t>.</w:t>
      </w:r>
    </w:p>
    <w:p w14:paraId="20DE3763" w14:textId="77777777" w:rsidR="008354ED" w:rsidRPr="00805D18" w:rsidRDefault="000D5630">
      <w:pPr>
        <w:spacing w:line="480" w:lineRule="auto"/>
        <w:jc w:val="left"/>
      </w:pPr>
      <w:r w:rsidRPr="00805D18">
        <w:t xml:space="preserve">in via…………………………………………………………. </w:t>
      </w:r>
      <w:proofErr w:type="gramStart"/>
      <w:r w:rsidR="00637709" w:rsidRPr="00805D18">
        <w:t>n</w:t>
      </w:r>
      <w:proofErr w:type="gramEnd"/>
      <w:r w:rsidR="00637709" w:rsidRPr="00805D18">
        <w:t>°………….. CAP ……………</w:t>
      </w:r>
      <w:r w:rsidR="00A36618" w:rsidRPr="00805D18">
        <w:t>…….</w:t>
      </w:r>
    </w:p>
    <w:p w14:paraId="07FFA723" w14:textId="77777777" w:rsidR="000D5630" w:rsidRPr="00805D18" w:rsidRDefault="00A36618">
      <w:pPr>
        <w:spacing w:line="480" w:lineRule="auto"/>
        <w:jc w:val="left"/>
      </w:pPr>
      <w:r w:rsidRPr="00805D18">
        <w:t>P. Iva ............................................................…….....</w:t>
      </w:r>
      <w:r w:rsidR="000D5630" w:rsidRPr="00805D18">
        <w:t>.......</w:t>
      </w:r>
      <w:r w:rsidRPr="00805D18">
        <w:t xml:space="preserve">.. </w:t>
      </w:r>
      <w:proofErr w:type="gramStart"/>
      <w:r w:rsidRPr="00805D18">
        <w:t>nella</w:t>
      </w:r>
      <w:proofErr w:type="gramEnd"/>
      <w:r w:rsidRPr="00805D18">
        <w:t xml:space="preserve"> persona del Legale Rappresentante .......................................................</w:t>
      </w:r>
      <w:r w:rsidR="000D5630" w:rsidRPr="00805D18">
        <w:t>..............................</w:t>
      </w:r>
      <w:r w:rsidRPr="00805D18">
        <w:t>…...., nato</w:t>
      </w:r>
      <w:r w:rsidR="000D5630" w:rsidRPr="00805D18">
        <w:t xml:space="preserve">/a </w:t>
      </w:r>
      <w:proofErr w:type="spellStart"/>
      <w:r w:rsidR="000D5630" w:rsidRPr="00805D18">
        <w:t>a</w:t>
      </w:r>
      <w:proofErr w:type="spellEnd"/>
      <w:r w:rsidR="000D5630" w:rsidRPr="00805D18">
        <w:t xml:space="preserve">……………………………… </w:t>
      </w:r>
    </w:p>
    <w:p w14:paraId="75BB98D7" w14:textId="77777777" w:rsidR="000D5630" w:rsidRPr="00805D18" w:rsidRDefault="000D5630">
      <w:pPr>
        <w:spacing w:line="480" w:lineRule="auto"/>
        <w:jc w:val="left"/>
      </w:pPr>
      <w:r w:rsidRPr="00805D18">
        <w:t xml:space="preserve">Provincia </w:t>
      </w:r>
      <w:r w:rsidR="00A36618" w:rsidRPr="00805D18">
        <w:t>……………, il .....................................,</w:t>
      </w:r>
      <w:r w:rsidRPr="00805D18">
        <w:t xml:space="preserve"> </w:t>
      </w:r>
      <w:r w:rsidR="00A36618" w:rsidRPr="00805D18">
        <w:t xml:space="preserve">residente in </w:t>
      </w:r>
      <w:r w:rsidRPr="00805D18">
        <w:t>………………..........................</w:t>
      </w:r>
      <w:r w:rsidR="00A36618" w:rsidRPr="00805D18">
        <w:t>.......</w:t>
      </w:r>
    </w:p>
    <w:p w14:paraId="38E379F9" w14:textId="77777777" w:rsidR="008354ED" w:rsidRPr="00805D18" w:rsidRDefault="000D5630">
      <w:pPr>
        <w:spacing w:line="480" w:lineRule="auto"/>
        <w:jc w:val="left"/>
      </w:pPr>
      <w:r w:rsidRPr="00805D18">
        <w:t xml:space="preserve"> via………………………………………………………… n°…</w:t>
      </w:r>
      <w:r w:rsidR="00A36618" w:rsidRPr="00805D18">
        <w:t xml:space="preserve">…………… CAP ……………. </w:t>
      </w:r>
    </w:p>
    <w:p w14:paraId="09CB27B1" w14:textId="77777777" w:rsidR="008354ED" w:rsidRPr="00805D18" w:rsidRDefault="00A36618">
      <w:pPr>
        <w:spacing w:line="480" w:lineRule="auto"/>
        <w:jc w:val="left"/>
      </w:pPr>
      <w:r w:rsidRPr="00805D18">
        <w:t xml:space="preserve">numero telefonico di riferimento ……….......................................................................................... Indirizzo e-mail di riferimento ....................................................................................................... </w:t>
      </w:r>
    </w:p>
    <w:p w14:paraId="51BE69CC" w14:textId="77777777" w:rsidR="00637709" w:rsidRPr="00805D18" w:rsidRDefault="00637709" w:rsidP="00637709">
      <w:proofErr w:type="gramStart"/>
      <w:r w:rsidRPr="00805D18">
        <w:t>consapevole</w:t>
      </w:r>
      <w:proofErr w:type="gramEnd"/>
      <w:r w:rsidRPr="00805D18">
        <w:t xml:space="preserve"> che in caso di dichiarazione mendace sarà punito ai sensi del Codice Penale secondo quanto prescritto dall'art. 76 del succitato D.P.R. 445/2000 e che , inoltre, qualora dal controllo effettuato emerga la non veridicità del contenuto di taluna delle dichiarazioni rese, decadrà dai benefici conseguenti al provvedimento eventualmente emanato sulla base della dichiarazione non veritiera ( art. 75 D.P.R. 445/2000). </w:t>
      </w:r>
    </w:p>
    <w:p w14:paraId="10ED8F4E" w14:textId="77777777" w:rsidR="008354ED" w:rsidRPr="00805D18" w:rsidRDefault="008354ED">
      <w:pPr>
        <w:ind w:left="720"/>
      </w:pPr>
      <w:bookmarkStart w:id="1" w:name="_heading=h.mkk4pzq0mf9y" w:colFirst="0" w:colLast="0"/>
      <w:bookmarkEnd w:id="1"/>
    </w:p>
    <w:p w14:paraId="049F4ECC" w14:textId="77777777" w:rsidR="008354ED" w:rsidRPr="00805D18" w:rsidRDefault="00A36618">
      <w:pPr>
        <w:pStyle w:val="Titolo3"/>
        <w:spacing w:line="240" w:lineRule="auto"/>
        <w:rPr>
          <w:rFonts w:ascii="Lora" w:hAnsi="Lora"/>
        </w:rPr>
      </w:pPr>
      <w:bookmarkStart w:id="2" w:name="_heading=h.kpjzx4x67usi" w:colFirst="0" w:colLast="0"/>
      <w:bookmarkEnd w:id="2"/>
      <w:r w:rsidRPr="00805D18">
        <w:rPr>
          <w:rFonts w:ascii="Lora" w:hAnsi="Lora"/>
        </w:rPr>
        <w:t>DICHIARA</w:t>
      </w:r>
    </w:p>
    <w:p w14:paraId="6E9EA912" w14:textId="77777777" w:rsidR="00637709" w:rsidRPr="00805D18" w:rsidRDefault="000D6FA6" w:rsidP="004A73B3">
      <w:pPr>
        <w:pStyle w:val="Paragrafoelenco"/>
        <w:numPr>
          <w:ilvl w:val="0"/>
          <w:numId w:val="19"/>
        </w:numPr>
        <w:jc w:val="left"/>
      </w:pPr>
      <w:proofErr w:type="gramStart"/>
      <w:r>
        <w:t>l’</w:t>
      </w:r>
      <w:r w:rsidR="00637709" w:rsidRPr="00805D18">
        <w:t>assenza</w:t>
      </w:r>
      <w:proofErr w:type="gramEnd"/>
      <w:r w:rsidR="00637709" w:rsidRPr="00805D18">
        <w:t xml:space="preserve"> di conflitto di interesse tra l’attività pubblica e quella privata oggetto della sponsorizzazione pubblicitaria;</w:t>
      </w:r>
    </w:p>
    <w:p w14:paraId="57C903E2" w14:textId="77777777" w:rsidR="00637709" w:rsidRPr="00805D18" w:rsidRDefault="000D6FA6" w:rsidP="004A73B3">
      <w:pPr>
        <w:pStyle w:val="Paragrafoelenco"/>
        <w:numPr>
          <w:ilvl w:val="0"/>
          <w:numId w:val="19"/>
        </w:numPr>
        <w:jc w:val="left"/>
      </w:pPr>
      <w:proofErr w:type="gramStart"/>
      <w:r>
        <w:t>l’</w:t>
      </w:r>
      <w:r w:rsidR="00637709" w:rsidRPr="00805D18">
        <w:t>assenza</w:t>
      </w:r>
      <w:proofErr w:type="gramEnd"/>
      <w:r w:rsidR="00637709" w:rsidRPr="00805D18">
        <w:t xml:space="preserve"> di pregiudizio o danno all’immagine dell’Amministrazione comunale e dell’iniziativa;</w:t>
      </w:r>
    </w:p>
    <w:p w14:paraId="55A6E81E" w14:textId="77777777" w:rsidR="00637709" w:rsidRPr="00805D18" w:rsidRDefault="000D6FA6" w:rsidP="004A73B3">
      <w:pPr>
        <w:pStyle w:val="Paragrafoelenco"/>
        <w:numPr>
          <w:ilvl w:val="0"/>
          <w:numId w:val="19"/>
        </w:numPr>
        <w:jc w:val="left"/>
      </w:pPr>
      <w:proofErr w:type="gramStart"/>
      <w:r>
        <w:t>l’</w:t>
      </w:r>
      <w:r w:rsidR="00637709" w:rsidRPr="00805D18">
        <w:t>assenza</w:t>
      </w:r>
      <w:proofErr w:type="gramEnd"/>
      <w:r w:rsidR="00637709" w:rsidRPr="00805D18">
        <w:t xml:space="preserve"> di contenzioso con l’Amministrazione comunale;</w:t>
      </w:r>
    </w:p>
    <w:p w14:paraId="7F2399C4" w14:textId="77777777" w:rsidR="00637709" w:rsidRPr="00805D18" w:rsidRDefault="000D6FA6" w:rsidP="004A73B3">
      <w:pPr>
        <w:pStyle w:val="Paragrafoelenco"/>
        <w:numPr>
          <w:ilvl w:val="0"/>
          <w:numId w:val="19"/>
        </w:numPr>
        <w:jc w:val="left"/>
      </w:pPr>
      <w:proofErr w:type="gramStart"/>
      <w:r>
        <w:t>l’</w:t>
      </w:r>
      <w:r w:rsidR="00637709" w:rsidRPr="00805D18">
        <w:t>inesistenza</w:t>
      </w:r>
      <w:proofErr w:type="gramEnd"/>
      <w:r w:rsidR="00637709" w:rsidRPr="00805D18">
        <w:t xml:space="preserve"> di situazioni pregiudizievoli o limitative della capacità contrattuale.</w:t>
      </w:r>
    </w:p>
    <w:p w14:paraId="13CEF05D" w14:textId="77777777" w:rsidR="00A36618" w:rsidRPr="00805D18" w:rsidRDefault="00A36618" w:rsidP="004A73B3">
      <w:pPr>
        <w:pStyle w:val="CorpoA"/>
        <w:numPr>
          <w:ilvl w:val="0"/>
          <w:numId w:val="19"/>
        </w:numPr>
        <w:rPr>
          <w:rFonts w:ascii="Lora" w:eastAsia="Century Gothic" w:hAnsi="Lora" w:cs="Century Gothic"/>
          <w:sz w:val="24"/>
          <w:szCs w:val="24"/>
          <w:lang w:val="it-IT"/>
        </w:rPr>
      </w:pPr>
      <w:proofErr w:type="gramStart"/>
      <w:r w:rsidRPr="00805D18">
        <w:rPr>
          <w:rFonts w:ascii="Lora" w:hAnsi="Lora"/>
          <w:sz w:val="24"/>
          <w:szCs w:val="24"/>
          <w:lang w:val="it-IT"/>
        </w:rPr>
        <w:t>il</w:t>
      </w:r>
      <w:proofErr w:type="gramEnd"/>
      <w:r w:rsidRPr="00805D18">
        <w:rPr>
          <w:rFonts w:ascii="Lora" w:hAnsi="Lora"/>
          <w:sz w:val="24"/>
          <w:szCs w:val="24"/>
          <w:lang w:val="it-IT"/>
        </w:rPr>
        <w:t xml:space="preserve"> possesso dei requisiti di ordine generale necessari per poter contrarre con una Pubblica Amministrazione, di cui al Codice dei Contratti pubblici, per quanto applicabile;</w:t>
      </w:r>
    </w:p>
    <w:p w14:paraId="04E7D284" w14:textId="77777777" w:rsidR="00A36618" w:rsidRPr="00805D18" w:rsidRDefault="00A36618" w:rsidP="004A73B3">
      <w:pPr>
        <w:pStyle w:val="CorpoA"/>
        <w:numPr>
          <w:ilvl w:val="0"/>
          <w:numId w:val="19"/>
        </w:numPr>
        <w:rPr>
          <w:rFonts w:ascii="Lora" w:eastAsia="Century Gothic" w:hAnsi="Lora" w:cs="Century Gothic"/>
          <w:sz w:val="24"/>
          <w:szCs w:val="24"/>
          <w:lang w:val="it-IT"/>
        </w:rPr>
      </w:pPr>
      <w:proofErr w:type="gramStart"/>
      <w:r w:rsidRPr="00805D18">
        <w:rPr>
          <w:rFonts w:ascii="Lora" w:hAnsi="Lora"/>
          <w:sz w:val="24"/>
          <w:szCs w:val="24"/>
          <w:lang w:val="it-IT"/>
        </w:rPr>
        <w:t>di</w:t>
      </w:r>
      <w:proofErr w:type="gramEnd"/>
      <w:r w:rsidRPr="00805D18">
        <w:rPr>
          <w:rFonts w:ascii="Lora" w:hAnsi="Lora"/>
          <w:sz w:val="24"/>
          <w:szCs w:val="24"/>
          <w:lang w:val="it-IT"/>
        </w:rPr>
        <w:t xml:space="preserve"> rispettare i seguenti principi definiti dalla Risoluzione ONU 2003/16 del 13 agosto 2003 sulla promozione e protezione dei diritti umani:</w:t>
      </w:r>
    </w:p>
    <w:p w14:paraId="4C83C44E" w14:textId="520C0A1C" w:rsidR="00A36618" w:rsidRPr="00805D18" w:rsidRDefault="00A36618" w:rsidP="004A73B3">
      <w:pPr>
        <w:pStyle w:val="CorpoA"/>
        <w:numPr>
          <w:ilvl w:val="1"/>
          <w:numId w:val="18"/>
        </w:numPr>
        <w:ind w:left="1134"/>
        <w:rPr>
          <w:rFonts w:ascii="Lora" w:eastAsia="Century Gothic" w:hAnsi="Lora" w:cs="Century Gothic"/>
          <w:sz w:val="24"/>
          <w:szCs w:val="24"/>
          <w:lang w:val="it-IT"/>
        </w:rPr>
      </w:pPr>
      <w:proofErr w:type="gramStart"/>
      <w:r w:rsidRPr="00805D18">
        <w:rPr>
          <w:rFonts w:ascii="Lora" w:hAnsi="Lora"/>
          <w:sz w:val="24"/>
          <w:szCs w:val="24"/>
          <w:lang w:val="it-IT"/>
        </w:rPr>
        <w:t>diritto</w:t>
      </w:r>
      <w:proofErr w:type="gramEnd"/>
      <w:r w:rsidRPr="00805D18">
        <w:rPr>
          <w:rFonts w:ascii="Lora" w:hAnsi="Lora"/>
          <w:sz w:val="24"/>
          <w:szCs w:val="24"/>
          <w:lang w:val="it-IT"/>
        </w:rPr>
        <w:t xml:space="preserve"> di pari opportunità e al trattamento non discriminatorio;</w:t>
      </w:r>
    </w:p>
    <w:p w14:paraId="760EC092" w14:textId="5BCF8621" w:rsidR="00A36618" w:rsidRPr="00805D18" w:rsidRDefault="00A36618" w:rsidP="004A73B3">
      <w:pPr>
        <w:pStyle w:val="CorpoA"/>
        <w:numPr>
          <w:ilvl w:val="1"/>
          <w:numId w:val="18"/>
        </w:numPr>
        <w:ind w:left="1134"/>
        <w:rPr>
          <w:rFonts w:ascii="Lora" w:eastAsia="Century Gothic" w:hAnsi="Lora" w:cs="Century Gothic"/>
          <w:sz w:val="24"/>
          <w:szCs w:val="24"/>
          <w:lang w:val="it-IT"/>
        </w:rPr>
      </w:pPr>
      <w:r w:rsidRPr="00805D18">
        <w:rPr>
          <w:rFonts w:ascii="Lora" w:hAnsi="Lora"/>
          <w:sz w:val="24"/>
          <w:szCs w:val="24"/>
          <w:lang w:val="it-IT"/>
        </w:rPr>
        <w:t>diritto alla sicurezza e alla salute delle persone;</w:t>
      </w:r>
    </w:p>
    <w:p w14:paraId="2EFE91E2" w14:textId="4359915B" w:rsidR="00A36618" w:rsidRPr="00805D18" w:rsidRDefault="00A36618" w:rsidP="004A73B3">
      <w:pPr>
        <w:pStyle w:val="CorpoA"/>
        <w:numPr>
          <w:ilvl w:val="1"/>
          <w:numId w:val="18"/>
        </w:numPr>
        <w:ind w:left="1134"/>
        <w:rPr>
          <w:rFonts w:ascii="Lora" w:eastAsia="Century Gothic" w:hAnsi="Lora" w:cs="Century Gothic"/>
          <w:sz w:val="24"/>
          <w:szCs w:val="24"/>
          <w:lang w:val="it-IT"/>
        </w:rPr>
      </w:pPr>
      <w:r w:rsidRPr="00805D18">
        <w:rPr>
          <w:rFonts w:ascii="Lora" w:hAnsi="Lora"/>
          <w:sz w:val="24"/>
          <w:szCs w:val="24"/>
          <w:lang w:val="it-IT"/>
        </w:rPr>
        <w:t>diritti dei lavoratori;</w:t>
      </w:r>
    </w:p>
    <w:p w14:paraId="772F53DB" w14:textId="5E2A2314" w:rsidR="00A36618" w:rsidRPr="00805D18" w:rsidRDefault="00A36618" w:rsidP="004A73B3">
      <w:pPr>
        <w:pStyle w:val="CorpoA"/>
        <w:numPr>
          <w:ilvl w:val="1"/>
          <w:numId w:val="18"/>
        </w:numPr>
        <w:ind w:left="1134"/>
        <w:rPr>
          <w:rFonts w:ascii="Lora" w:eastAsia="Century Gothic" w:hAnsi="Lora" w:cs="Century Gothic"/>
          <w:sz w:val="24"/>
          <w:szCs w:val="24"/>
          <w:lang w:val="it-IT"/>
        </w:rPr>
      </w:pPr>
      <w:r w:rsidRPr="00805D18">
        <w:rPr>
          <w:rFonts w:ascii="Lora" w:hAnsi="Lora"/>
          <w:sz w:val="24"/>
          <w:szCs w:val="24"/>
          <w:lang w:val="it-IT"/>
        </w:rPr>
        <w:t>rispetto degli assetti istituzionali, delle norme giuridiche e delle prassi degli interessi pubblici, delle politiche sociali, economiche e culturali, della correttezza dei comportamenti imprenditoriali e pubblici;</w:t>
      </w:r>
    </w:p>
    <w:p w14:paraId="6DB0E0B5" w14:textId="11909A00" w:rsidR="00A36618" w:rsidRPr="00805D18" w:rsidRDefault="00A36618" w:rsidP="004A73B3">
      <w:pPr>
        <w:pStyle w:val="CorpoA"/>
        <w:numPr>
          <w:ilvl w:val="1"/>
          <w:numId w:val="18"/>
        </w:numPr>
        <w:ind w:left="1134"/>
        <w:rPr>
          <w:rFonts w:ascii="Lora" w:eastAsia="Century Gothic" w:hAnsi="Lora" w:cs="Century Gothic"/>
          <w:sz w:val="24"/>
          <w:szCs w:val="24"/>
          <w:lang w:val="it-IT"/>
        </w:rPr>
      </w:pPr>
      <w:r w:rsidRPr="00805D18">
        <w:rPr>
          <w:rFonts w:ascii="Lora" w:hAnsi="Lora"/>
          <w:sz w:val="24"/>
          <w:szCs w:val="24"/>
          <w:lang w:val="it-IT"/>
        </w:rPr>
        <w:t>obblighi riguardanti la tutela dei consumatori;</w:t>
      </w:r>
    </w:p>
    <w:p w14:paraId="35A96C2D" w14:textId="73709C68" w:rsidR="00A36618" w:rsidRPr="00805D18" w:rsidRDefault="00A36618" w:rsidP="004A73B3">
      <w:pPr>
        <w:pStyle w:val="CorpoA"/>
        <w:numPr>
          <w:ilvl w:val="1"/>
          <w:numId w:val="18"/>
        </w:numPr>
        <w:ind w:left="1134"/>
        <w:rPr>
          <w:rFonts w:ascii="Lora" w:eastAsia="Century Gothic" w:hAnsi="Lora" w:cs="Century Gothic"/>
          <w:sz w:val="24"/>
          <w:szCs w:val="24"/>
          <w:lang w:val="it-IT"/>
        </w:rPr>
      </w:pPr>
      <w:r w:rsidRPr="00805D18">
        <w:rPr>
          <w:rFonts w:ascii="Lora" w:hAnsi="Lora"/>
          <w:sz w:val="24"/>
          <w:szCs w:val="24"/>
          <w:lang w:val="it-IT"/>
        </w:rPr>
        <w:t>obblighi riguardanti la protezione dell’ambiente;</w:t>
      </w:r>
    </w:p>
    <w:p w14:paraId="3FA7CDE5" w14:textId="422D3AA4" w:rsidR="00A36618" w:rsidRPr="00805D18" w:rsidRDefault="00A36618" w:rsidP="004A73B3">
      <w:pPr>
        <w:pStyle w:val="CorpoA"/>
        <w:numPr>
          <w:ilvl w:val="1"/>
          <w:numId w:val="18"/>
        </w:numPr>
        <w:ind w:left="1134"/>
        <w:rPr>
          <w:rFonts w:ascii="Lora" w:hAnsi="Lora"/>
          <w:sz w:val="24"/>
          <w:szCs w:val="24"/>
          <w:lang w:val="it-IT"/>
        </w:rPr>
      </w:pPr>
      <w:r w:rsidRPr="00805D18">
        <w:rPr>
          <w:rFonts w:ascii="Lora" w:hAnsi="Lora"/>
          <w:sz w:val="24"/>
          <w:szCs w:val="24"/>
          <w:lang w:val="it-IT"/>
        </w:rPr>
        <w:t>abbiano in atto controversie di natura legale o giudiziaria con il Comune.</w:t>
      </w:r>
    </w:p>
    <w:p w14:paraId="239291FA" w14:textId="77777777" w:rsidR="00A36618" w:rsidRPr="00805D18" w:rsidRDefault="00A36618" w:rsidP="00A36618">
      <w:pPr>
        <w:pStyle w:val="CorpoA"/>
        <w:ind w:left="720"/>
        <w:jc w:val="both"/>
        <w:rPr>
          <w:rFonts w:ascii="Lora" w:eastAsia="Century Gothic" w:hAnsi="Lora" w:cs="Century Gothic"/>
          <w:sz w:val="24"/>
          <w:szCs w:val="24"/>
          <w:lang w:val="it-IT"/>
        </w:rPr>
      </w:pPr>
    </w:p>
    <w:p w14:paraId="48F6D7BF" w14:textId="77777777" w:rsidR="00637709" w:rsidRPr="00805D18" w:rsidRDefault="00A36618" w:rsidP="00A36618">
      <w:pPr>
        <w:pStyle w:val="Titolo3"/>
        <w:spacing w:line="240" w:lineRule="auto"/>
        <w:rPr>
          <w:rFonts w:ascii="Lora" w:hAnsi="Lora"/>
        </w:rPr>
      </w:pPr>
      <w:r w:rsidRPr="00805D18">
        <w:rPr>
          <w:rFonts w:ascii="Lora" w:hAnsi="Lora"/>
        </w:rPr>
        <w:lastRenderedPageBreak/>
        <w:t>DICHIARA ALTRESI’</w:t>
      </w:r>
    </w:p>
    <w:p w14:paraId="40BF8F81" w14:textId="77777777" w:rsidR="008354ED" w:rsidRPr="00805D18" w:rsidRDefault="00A36618" w:rsidP="004A73B3">
      <w:pPr>
        <w:pStyle w:val="Paragrafoelenco"/>
        <w:numPr>
          <w:ilvl w:val="0"/>
          <w:numId w:val="20"/>
        </w:numPr>
      </w:pPr>
      <w:proofErr w:type="gramStart"/>
      <w:r w:rsidRPr="00805D18">
        <w:t>l’inesistenza</w:t>
      </w:r>
      <w:proofErr w:type="gramEnd"/>
      <w:r w:rsidRPr="00805D18">
        <w:t xml:space="preserve"> di ogni forma di conflitto di interesse;</w:t>
      </w:r>
    </w:p>
    <w:p w14:paraId="0FF12EE5" w14:textId="77777777" w:rsidR="008354ED" w:rsidRPr="00805D18" w:rsidRDefault="00A36618" w:rsidP="004A73B3">
      <w:pPr>
        <w:pStyle w:val="Paragrafoelenco"/>
        <w:numPr>
          <w:ilvl w:val="0"/>
          <w:numId w:val="20"/>
        </w:numPr>
      </w:pPr>
      <w:proofErr w:type="gramStart"/>
      <w:r w:rsidRPr="00805D18">
        <w:t>l’inesistenza</w:t>
      </w:r>
      <w:proofErr w:type="gramEnd"/>
      <w:r w:rsidRPr="00805D18">
        <w:t xml:space="preserve"> di impedimenti derivanti dalla sottoposizione a misure cautelari antimafia;</w:t>
      </w:r>
    </w:p>
    <w:p w14:paraId="32A0B14D" w14:textId="77777777" w:rsidR="008354ED" w:rsidRPr="00805D18" w:rsidRDefault="00A36618" w:rsidP="004A73B3">
      <w:pPr>
        <w:pStyle w:val="Paragrafoelenco"/>
        <w:numPr>
          <w:ilvl w:val="0"/>
          <w:numId w:val="20"/>
        </w:numPr>
      </w:pPr>
      <w:proofErr w:type="gramStart"/>
      <w:r w:rsidRPr="00805D18">
        <w:t>l’inesistenza</w:t>
      </w:r>
      <w:proofErr w:type="gramEnd"/>
      <w:r w:rsidRPr="00805D18">
        <w:t xml:space="preserve"> di procedure concorsuali o fallimentari;</w:t>
      </w:r>
    </w:p>
    <w:p w14:paraId="59BEB3F5" w14:textId="77777777" w:rsidR="008354ED" w:rsidRPr="00805D18" w:rsidRDefault="00A36618" w:rsidP="004A73B3">
      <w:pPr>
        <w:pStyle w:val="Paragrafoelenco"/>
        <w:numPr>
          <w:ilvl w:val="0"/>
          <w:numId w:val="20"/>
        </w:numPr>
      </w:pPr>
      <w:proofErr w:type="gramStart"/>
      <w:r w:rsidRPr="00805D18">
        <w:t>la</w:t>
      </w:r>
      <w:proofErr w:type="gramEnd"/>
      <w:r w:rsidRPr="00805D18">
        <w:t xml:space="preserve"> non appartenenza a organizzazioni di natura politica, sindacale, filosofica o religiosa;</w:t>
      </w:r>
    </w:p>
    <w:p w14:paraId="040AA7CE" w14:textId="77777777" w:rsidR="008354ED" w:rsidRPr="00805D18" w:rsidRDefault="00A36618" w:rsidP="004A73B3">
      <w:pPr>
        <w:pStyle w:val="Paragrafoelenco"/>
        <w:numPr>
          <w:ilvl w:val="0"/>
          <w:numId w:val="20"/>
        </w:numPr>
      </w:pPr>
      <w:proofErr w:type="gramStart"/>
      <w:r w:rsidRPr="00805D18">
        <w:t>di</w:t>
      </w:r>
      <w:proofErr w:type="gramEnd"/>
      <w:r w:rsidRPr="00805D18">
        <w:t xml:space="preserve"> essere consapevole delle sanzioni penali previste dall’Ordinamento, ai sensi dell’art. 75 del D.P.R. n. 445/2000 e successive modificazioni, per le falsità in atti e le dichiarazioni mendaci;</w:t>
      </w:r>
    </w:p>
    <w:p w14:paraId="27D44F99" w14:textId="77777777" w:rsidR="008354ED" w:rsidRPr="00805D18" w:rsidRDefault="00A36618" w:rsidP="004A73B3">
      <w:pPr>
        <w:pStyle w:val="Paragrafoelenco"/>
        <w:numPr>
          <w:ilvl w:val="0"/>
          <w:numId w:val="20"/>
        </w:numPr>
      </w:pPr>
      <w:proofErr w:type="gramStart"/>
      <w:r w:rsidRPr="00805D18">
        <w:t>di</w:t>
      </w:r>
      <w:proofErr w:type="gramEnd"/>
      <w:r w:rsidRPr="00805D18">
        <w:t xml:space="preserve"> accettare espressamente lo schema di contratto di sponsorizzazione posto a base della procedura selettiva. </w:t>
      </w:r>
    </w:p>
    <w:p w14:paraId="16FE582F" w14:textId="77777777" w:rsidR="00A36618" w:rsidRPr="00805D18" w:rsidRDefault="00A36618" w:rsidP="004A73B3">
      <w:pPr>
        <w:pStyle w:val="Paragrafoelenco"/>
        <w:numPr>
          <w:ilvl w:val="0"/>
          <w:numId w:val="20"/>
        </w:numPr>
      </w:pPr>
      <w:proofErr w:type="gramStart"/>
      <w:r w:rsidRPr="00805D18">
        <w:t>di</w:t>
      </w:r>
      <w:proofErr w:type="gramEnd"/>
      <w:r w:rsidRPr="00805D18">
        <w:t xml:space="preserve"> accettare le norme contenute nel Regolamento comunale per la gestione delle sponsorizzazioni approvato con delibera del consiglio comunale</w:t>
      </w:r>
      <w:r w:rsidR="000D6FA6">
        <w:t xml:space="preserve"> </w:t>
      </w:r>
      <w:r w:rsidRPr="00805D18">
        <w:t>n. 9 del 29/04/2024</w:t>
      </w:r>
      <w:r w:rsidR="000D6FA6">
        <w:t>.</w:t>
      </w:r>
    </w:p>
    <w:p w14:paraId="3689AE02" w14:textId="77777777" w:rsidR="008354ED" w:rsidRPr="00805D18" w:rsidRDefault="008354ED"/>
    <w:p w14:paraId="5AE55FA3" w14:textId="77777777" w:rsidR="000D6FA6" w:rsidRPr="00805D18" w:rsidRDefault="000D6FA6" w:rsidP="000D6FA6">
      <w:pPr>
        <w:pStyle w:val="Titolo3"/>
        <w:spacing w:line="240" w:lineRule="auto"/>
        <w:rPr>
          <w:rFonts w:ascii="Lora" w:hAnsi="Lora"/>
        </w:rPr>
      </w:pPr>
      <w:r w:rsidRPr="00805D18">
        <w:rPr>
          <w:rFonts w:ascii="Lora" w:hAnsi="Lora"/>
        </w:rPr>
        <w:t>CHIEDE</w:t>
      </w:r>
    </w:p>
    <w:p w14:paraId="2C92D30C" w14:textId="77219D16" w:rsidR="000D6FA6" w:rsidRPr="00805D18" w:rsidRDefault="000D6FA6" w:rsidP="005F3F94">
      <w:pPr>
        <w:jc w:val="center"/>
      </w:pPr>
      <w:r w:rsidRPr="00805D18">
        <w:t>di stipulare un contratto di sponsorizzazione scegliendo l’opzione:</w:t>
      </w:r>
    </w:p>
    <w:p w14:paraId="17B73D3E" w14:textId="77777777" w:rsidR="000D6FA6" w:rsidRPr="00805D18" w:rsidRDefault="000D6FA6" w:rsidP="000D6FA6">
      <w:pPr>
        <w:ind w:left="720"/>
      </w:pPr>
    </w:p>
    <w:p w14:paraId="6BB52ABE" w14:textId="4BFB97F5" w:rsidR="000D6FA6" w:rsidRPr="005F3F94" w:rsidRDefault="005F3F94" w:rsidP="005F3F94">
      <w:pPr>
        <w:spacing w:line="360" w:lineRule="auto"/>
        <w:ind w:left="426"/>
      </w:pPr>
      <w:r w:rsidRPr="005F3F94">
        <w:sym w:font="Wingdings" w:char="F071"/>
      </w:r>
      <w:r w:rsidRPr="005F3F94">
        <w:t xml:space="preserve"> </w:t>
      </w:r>
      <w:r w:rsidR="0024542F">
        <w:t xml:space="preserve">n. _____spazi </w:t>
      </w:r>
      <w:r w:rsidR="000D6FA6" w:rsidRPr="005F3F94">
        <w:t>Piede stretto, 180 x 27 mm</w:t>
      </w:r>
      <w:r w:rsidR="002252CB">
        <w:t>:</w:t>
      </w:r>
      <w:r w:rsidR="000D6FA6" w:rsidRPr="005F3F94">
        <w:t xml:space="preserve"> 20 € </w:t>
      </w:r>
      <w:r w:rsidR="002252CB">
        <w:t>+ IVA</w:t>
      </w:r>
      <w:r w:rsidR="0024542F">
        <w:t xml:space="preserve"> ciascuno</w:t>
      </w:r>
    </w:p>
    <w:p w14:paraId="2035B635" w14:textId="661464A1" w:rsidR="000D6FA6" w:rsidRPr="005F3F94" w:rsidRDefault="005F3F94" w:rsidP="005F3F94">
      <w:pPr>
        <w:spacing w:line="360" w:lineRule="auto"/>
        <w:ind w:left="426"/>
      </w:pPr>
      <w:r w:rsidRPr="005F3F94">
        <w:sym w:font="Wingdings" w:char="F071"/>
      </w:r>
      <w:r w:rsidRPr="005F3F94">
        <w:t xml:space="preserve"> </w:t>
      </w:r>
      <w:r w:rsidR="0024542F">
        <w:t>n. _____</w:t>
      </w:r>
      <w:r w:rsidR="0024542F">
        <w:t xml:space="preserve"> </w:t>
      </w:r>
      <w:r w:rsidR="000D6FA6" w:rsidRPr="005F3F94">
        <w:t>Rettangolo, 87,17 x 59,9 mm</w:t>
      </w:r>
      <w:r w:rsidR="002252CB">
        <w:t>:</w:t>
      </w:r>
      <w:r w:rsidR="000D6FA6" w:rsidRPr="005F3F94">
        <w:t xml:space="preserve"> 20 € </w:t>
      </w:r>
      <w:r w:rsidR="002252CB">
        <w:t>+ IVA</w:t>
      </w:r>
      <w:r w:rsidR="0024542F">
        <w:t xml:space="preserve"> </w:t>
      </w:r>
      <w:r w:rsidR="0024542F">
        <w:t>ciascuno</w:t>
      </w:r>
    </w:p>
    <w:p w14:paraId="479BDA68" w14:textId="45A2D0DE" w:rsidR="000D6FA6" w:rsidRPr="005F3F94" w:rsidRDefault="005F3F94" w:rsidP="005F3F94">
      <w:pPr>
        <w:spacing w:line="360" w:lineRule="auto"/>
        <w:ind w:left="426"/>
      </w:pPr>
      <w:r w:rsidRPr="005F3F94">
        <w:sym w:font="Wingdings" w:char="F071"/>
      </w:r>
      <w:r w:rsidRPr="005F3F94">
        <w:t xml:space="preserve"> </w:t>
      </w:r>
      <w:r w:rsidR="0024542F">
        <w:t>n. _____</w:t>
      </w:r>
      <w:r w:rsidR="0024542F">
        <w:t xml:space="preserve"> </w:t>
      </w:r>
      <w:r w:rsidR="000D6FA6" w:rsidRPr="005F3F94">
        <w:t>Quadro, 87 x 92 mm</w:t>
      </w:r>
      <w:r w:rsidR="002252CB">
        <w:t>:</w:t>
      </w:r>
      <w:r w:rsidR="000D6FA6" w:rsidRPr="005F3F94">
        <w:t xml:space="preserve"> 30 € </w:t>
      </w:r>
      <w:r w:rsidR="002252CB">
        <w:t>+ IVA</w:t>
      </w:r>
      <w:r w:rsidR="0024542F">
        <w:t xml:space="preserve"> </w:t>
      </w:r>
      <w:r w:rsidR="0024542F">
        <w:t>ciascuno</w:t>
      </w:r>
    </w:p>
    <w:p w14:paraId="7A7EADE9" w14:textId="13E36664" w:rsidR="002252CB" w:rsidRDefault="005F3F94" w:rsidP="005F3F94">
      <w:pPr>
        <w:spacing w:line="360" w:lineRule="auto"/>
        <w:ind w:left="426"/>
      </w:pPr>
      <w:r w:rsidRPr="005F3F94">
        <w:sym w:font="Wingdings" w:char="F071"/>
      </w:r>
      <w:r w:rsidRPr="005F3F94">
        <w:t xml:space="preserve"> </w:t>
      </w:r>
      <w:r w:rsidR="0024542F">
        <w:t>n. _____</w:t>
      </w:r>
      <w:r w:rsidR="0024542F">
        <w:t xml:space="preserve"> </w:t>
      </w:r>
      <w:r w:rsidR="000D6FA6" w:rsidRPr="005F3F94">
        <w:t>Piede, 180 x 59 mm</w:t>
      </w:r>
      <w:r w:rsidR="002252CB">
        <w:t>:</w:t>
      </w:r>
      <w:r w:rsidR="000D6FA6" w:rsidRPr="005F3F94">
        <w:t xml:space="preserve"> 40 € </w:t>
      </w:r>
      <w:r w:rsidR="002252CB">
        <w:t>+ IVA</w:t>
      </w:r>
      <w:r w:rsidR="002252CB" w:rsidRPr="005F3F94">
        <w:t xml:space="preserve"> </w:t>
      </w:r>
      <w:r w:rsidR="0024542F" w:rsidRPr="0024542F">
        <w:t>ciascuno</w:t>
      </w:r>
    </w:p>
    <w:p w14:paraId="1D543626" w14:textId="75A777E9" w:rsidR="000D6FA6" w:rsidRPr="005F3F94" w:rsidRDefault="005F3F94" w:rsidP="005F3F94">
      <w:pPr>
        <w:spacing w:line="360" w:lineRule="auto"/>
        <w:ind w:left="426"/>
      </w:pPr>
      <w:r w:rsidRPr="005F3F94">
        <w:sym w:font="Wingdings" w:char="F071"/>
      </w:r>
      <w:r w:rsidRPr="005F3F94">
        <w:t xml:space="preserve"> </w:t>
      </w:r>
      <w:r w:rsidR="0024542F">
        <w:t>n. _____</w:t>
      </w:r>
      <w:r w:rsidR="0024542F">
        <w:t xml:space="preserve"> </w:t>
      </w:r>
      <w:r w:rsidR="000D6FA6" w:rsidRPr="005F3F94">
        <w:t>Mezza pagina, 180 x 125 mm</w:t>
      </w:r>
      <w:r w:rsidR="002252CB">
        <w:t>:</w:t>
      </w:r>
      <w:r w:rsidR="000D6FA6" w:rsidRPr="005F3F94">
        <w:t xml:space="preserve"> 80</w:t>
      </w:r>
      <w:r w:rsidR="002252CB">
        <w:t xml:space="preserve"> €</w:t>
      </w:r>
      <w:r w:rsidR="000D6FA6" w:rsidRPr="005F3F94">
        <w:t xml:space="preserve"> </w:t>
      </w:r>
      <w:r w:rsidR="002252CB">
        <w:t>+ IVA</w:t>
      </w:r>
      <w:r w:rsidR="0024542F">
        <w:t xml:space="preserve"> </w:t>
      </w:r>
      <w:r w:rsidR="0024542F">
        <w:t>ciascuno</w:t>
      </w:r>
      <w:bookmarkStart w:id="3" w:name="_GoBack"/>
      <w:bookmarkEnd w:id="3"/>
    </w:p>
    <w:p w14:paraId="42AE2154" w14:textId="28D4079B" w:rsidR="000D6FA6" w:rsidRPr="005F3F94" w:rsidRDefault="005F3F94" w:rsidP="005F3F94">
      <w:pPr>
        <w:spacing w:line="360" w:lineRule="auto"/>
        <w:ind w:left="426"/>
      </w:pPr>
      <w:r w:rsidRPr="005F3F94">
        <w:sym w:font="Wingdings" w:char="F071"/>
      </w:r>
      <w:r w:rsidRPr="005F3F94">
        <w:t xml:space="preserve"> </w:t>
      </w:r>
      <w:r w:rsidR="0024542F">
        <w:t>n. _____</w:t>
      </w:r>
      <w:r w:rsidR="0024542F">
        <w:t xml:space="preserve"> </w:t>
      </w:r>
      <w:r w:rsidR="000D6FA6" w:rsidRPr="005F3F94">
        <w:t>Pagina intera, 180 x 256,8 mm</w:t>
      </w:r>
      <w:r w:rsidR="002252CB">
        <w:t xml:space="preserve">, </w:t>
      </w:r>
      <w:r w:rsidR="000D6FA6" w:rsidRPr="005F3F94">
        <w:t>3^ di copertina</w:t>
      </w:r>
      <w:r w:rsidR="002252CB">
        <w:t>:</w:t>
      </w:r>
      <w:r w:rsidR="000D6FA6" w:rsidRPr="005F3F94">
        <w:t xml:space="preserve"> 150 € </w:t>
      </w:r>
      <w:r w:rsidR="002252CB">
        <w:t>+ IVA</w:t>
      </w:r>
      <w:r w:rsidR="0024542F">
        <w:t xml:space="preserve"> </w:t>
      </w:r>
      <w:r w:rsidR="0024542F">
        <w:t>ciascuno</w:t>
      </w:r>
    </w:p>
    <w:p w14:paraId="3FE52690" w14:textId="210CBA86" w:rsidR="000D6FA6" w:rsidRPr="00805D18" w:rsidRDefault="005F3F94" w:rsidP="002252CB">
      <w:pPr>
        <w:spacing w:line="360" w:lineRule="auto"/>
        <w:ind w:left="426"/>
      </w:pPr>
      <w:r w:rsidRPr="005F3F94">
        <w:sym w:font="Wingdings" w:char="F071"/>
      </w:r>
      <w:r w:rsidRPr="005F3F94">
        <w:t xml:space="preserve"> </w:t>
      </w:r>
      <w:r w:rsidR="0024542F">
        <w:t>n. _____</w:t>
      </w:r>
      <w:r w:rsidR="0024542F">
        <w:t xml:space="preserve"> </w:t>
      </w:r>
      <w:r w:rsidR="000D6FA6" w:rsidRPr="005F3F94">
        <w:t>Pagina intera, 180 x 256,8 mm</w:t>
      </w:r>
      <w:r w:rsidR="002252CB">
        <w:t xml:space="preserve">, </w:t>
      </w:r>
      <w:r w:rsidR="000D6FA6" w:rsidRPr="005F3F94">
        <w:t>4^ di copertina</w:t>
      </w:r>
      <w:r w:rsidR="002252CB">
        <w:t>:</w:t>
      </w:r>
      <w:r w:rsidR="000D6FA6" w:rsidRPr="005F3F94">
        <w:t xml:space="preserve"> 150 € </w:t>
      </w:r>
      <w:r w:rsidR="002252CB">
        <w:t>+ IVA</w:t>
      </w:r>
      <w:r w:rsidR="0024542F">
        <w:t xml:space="preserve"> </w:t>
      </w:r>
      <w:r w:rsidR="0024542F">
        <w:t>ciascuno</w:t>
      </w:r>
    </w:p>
    <w:p w14:paraId="2119347B" w14:textId="77777777" w:rsidR="002252CB" w:rsidRDefault="002252CB">
      <w:pPr>
        <w:spacing w:line="480" w:lineRule="auto"/>
      </w:pPr>
    </w:p>
    <w:p w14:paraId="55052D51" w14:textId="0270166E" w:rsidR="008354ED" w:rsidRPr="00805D18" w:rsidRDefault="00A36618">
      <w:pPr>
        <w:spacing w:line="480" w:lineRule="auto"/>
      </w:pPr>
      <w:r w:rsidRPr="00805D18">
        <w:t>Data, .......................................</w:t>
      </w:r>
    </w:p>
    <w:p w14:paraId="42A84F72" w14:textId="77777777" w:rsidR="008354ED" w:rsidRPr="00805D18" w:rsidRDefault="00A36618">
      <w:pPr>
        <w:spacing w:line="480" w:lineRule="auto"/>
      </w:pPr>
      <w:r w:rsidRPr="00805D18">
        <w:t>Firma del Rappresentante ……………………………………………………………………</w:t>
      </w:r>
    </w:p>
    <w:p w14:paraId="4DFCAC25" w14:textId="77777777" w:rsidR="000D6FA6" w:rsidRDefault="000D6FA6">
      <w:pPr>
        <w:spacing w:line="480" w:lineRule="auto"/>
      </w:pPr>
    </w:p>
    <w:p w14:paraId="7164D836" w14:textId="77777777" w:rsidR="000D6FA6" w:rsidRPr="000D6FA6" w:rsidRDefault="000D6FA6" w:rsidP="000D6FA6">
      <w:pPr>
        <w:spacing w:line="480" w:lineRule="auto"/>
        <w:jc w:val="center"/>
        <w:rPr>
          <w:b/>
          <w:u w:val="single"/>
        </w:rPr>
      </w:pPr>
      <w:r w:rsidRPr="000D6FA6">
        <w:rPr>
          <w:b/>
          <w:u w:val="single"/>
        </w:rPr>
        <w:t>Allegare copia di un documento di identità in corso di validità</w:t>
      </w:r>
    </w:p>
    <w:p w14:paraId="35CB89B6" w14:textId="77777777" w:rsidR="008354ED" w:rsidRPr="00805D18" w:rsidRDefault="00A36618">
      <w:pPr>
        <w:spacing w:line="480" w:lineRule="auto"/>
      </w:pPr>
      <w:r w:rsidRPr="00805D18">
        <w:t xml:space="preserve">È possibile scegliere fra le seguenti modalità di restituzione: </w:t>
      </w:r>
    </w:p>
    <w:p w14:paraId="5C6ED957" w14:textId="77777777" w:rsidR="008354ED" w:rsidRPr="00805D18" w:rsidRDefault="00A36618">
      <w:pPr>
        <w:numPr>
          <w:ilvl w:val="0"/>
          <w:numId w:val="2"/>
        </w:numPr>
      </w:pPr>
      <w:r w:rsidRPr="00805D18">
        <w:t>via PEC all’indirizzo brembio@cert.elaus2002.net</w:t>
      </w:r>
    </w:p>
    <w:p w14:paraId="2394D0B9" w14:textId="77777777" w:rsidR="008354ED" w:rsidRPr="00805D18" w:rsidRDefault="00A36618">
      <w:pPr>
        <w:numPr>
          <w:ilvl w:val="0"/>
          <w:numId w:val="2"/>
        </w:numPr>
      </w:pPr>
      <w:r w:rsidRPr="00805D18">
        <w:t>a mezzo posta (raccomandata A/R), indirizzata all’Ufficio Protocollo del Comune di Brembio – Piazza Matteotti 1 - (farà fede il timbro postale)</w:t>
      </w:r>
    </w:p>
    <w:p w14:paraId="1F181530" w14:textId="77777777" w:rsidR="008354ED" w:rsidRPr="00805D18" w:rsidRDefault="00A36618">
      <w:pPr>
        <w:numPr>
          <w:ilvl w:val="0"/>
          <w:numId w:val="2"/>
        </w:numPr>
      </w:pPr>
      <w:r w:rsidRPr="00805D18">
        <w:t>personalmente presso il suddetto Ufficio Protocollo, sito in Piazza Matteotti 1, aperto lunedì, mercoledì e sabato dalle ore 10:00 alle ore 12:00.</w:t>
      </w:r>
    </w:p>
    <w:p w14:paraId="79F18CF4" w14:textId="77777777" w:rsidR="008354ED" w:rsidRPr="00805D18" w:rsidRDefault="008354ED">
      <w:pPr>
        <w:spacing w:line="480" w:lineRule="auto"/>
      </w:pPr>
    </w:p>
    <w:p w14:paraId="42B96786" w14:textId="77777777" w:rsidR="00703A90" w:rsidRDefault="00703A90">
      <w:pPr>
        <w:spacing w:line="480" w:lineRule="auto"/>
        <w:sectPr w:rsidR="00703A90">
          <w:headerReference w:type="default" r:id="rId8"/>
          <w:footerReference w:type="default" r:id="rId9"/>
          <w:headerReference w:type="first" r:id="rId10"/>
          <w:pgSz w:w="11900" w:h="16840"/>
          <w:pgMar w:top="1418" w:right="1134" w:bottom="1134" w:left="1134" w:header="912" w:footer="720"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03A90" w:rsidRPr="005F3F94" w14:paraId="24E557EB" w14:textId="77777777" w:rsidTr="00703A90">
        <w:tc>
          <w:tcPr>
            <w:tcW w:w="9622" w:type="dxa"/>
            <w:shd w:val="clear" w:color="auto" w:fill="auto"/>
          </w:tcPr>
          <w:p w14:paraId="5DC55552" w14:textId="77777777" w:rsidR="00703A90" w:rsidRPr="005F3F94" w:rsidRDefault="00703A90" w:rsidP="00F07D28">
            <w:pPr>
              <w:pStyle w:val="Corpodeltesto2"/>
              <w:widowControl w:val="0"/>
              <w:spacing w:after="0" w:line="240" w:lineRule="auto"/>
              <w:jc w:val="center"/>
              <w:rPr>
                <w:rFonts w:ascii="Lora" w:hAnsi="Lora"/>
                <w:b/>
                <w:sz w:val="22"/>
                <w:szCs w:val="22"/>
              </w:rPr>
            </w:pPr>
            <w:bookmarkStart w:id="4" w:name="_Hlk510703650"/>
            <w:r w:rsidRPr="005F3F94">
              <w:rPr>
                <w:rFonts w:ascii="Lora" w:hAnsi="Lora"/>
                <w:b/>
                <w:sz w:val="22"/>
                <w:szCs w:val="22"/>
              </w:rPr>
              <w:lastRenderedPageBreak/>
              <w:t>Espressione del consenso al trattamento dei dati personali</w:t>
            </w:r>
          </w:p>
          <w:p w14:paraId="76671C3A" w14:textId="77777777" w:rsidR="00703A90" w:rsidRPr="005F3F94" w:rsidRDefault="00703A90" w:rsidP="00F07D28">
            <w:pPr>
              <w:jc w:val="center"/>
              <w:outlineLvl w:val="1"/>
              <w:rPr>
                <w:bCs/>
                <w:i/>
                <w:sz w:val="22"/>
                <w:szCs w:val="22"/>
              </w:rPr>
            </w:pPr>
            <w:r w:rsidRPr="005F3F94">
              <w:rPr>
                <w:bCs/>
                <w:i/>
                <w:sz w:val="22"/>
                <w:szCs w:val="22"/>
              </w:rPr>
              <w:t xml:space="preserve">A norma del Regolamento UE 679/2016 e </w:t>
            </w:r>
          </w:p>
          <w:p w14:paraId="6CB2DD6C" w14:textId="77777777" w:rsidR="00703A90" w:rsidRPr="005F3F94" w:rsidRDefault="00703A90" w:rsidP="00F07D28">
            <w:pPr>
              <w:jc w:val="center"/>
              <w:outlineLvl w:val="1"/>
              <w:rPr>
                <w:bCs/>
                <w:i/>
                <w:sz w:val="22"/>
                <w:szCs w:val="22"/>
              </w:rPr>
            </w:pPr>
            <w:r w:rsidRPr="005F3F94">
              <w:rPr>
                <w:bCs/>
                <w:i/>
                <w:sz w:val="22"/>
                <w:szCs w:val="22"/>
              </w:rPr>
              <w:t>del Codice della Privacy italiano, come da ultimo modificato dal d.lgs. 101/2018</w:t>
            </w:r>
          </w:p>
        </w:tc>
      </w:tr>
      <w:bookmarkEnd w:id="4"/>
    </w:tbl>
    <w:p w14:paraId="31A0462A" w14:textId="77777777" w:rsidR="005F3F94" w:rsidRDefault="005F3F94" w:rsidP="00703A90">
      <w:pPr>
        <w:pStyle w:val="Corpodeltesto2"/>
        <w:widowControl w:val="0"/>
        <w:spacing w:line="240" w:lineRule="auto"/>
        <w:jc w:val="both"/>
        <w:rPr>
          <w:rFonts w:ascii="Lora" w:hAnsi="Lora"/>
          <w:sz w:val="18"/>
          <w:szCs w:val="18"/>
        </w:rPr>
      </w:pPr>
    </w:p>
    <w:p w14:paraId="0D6AAA91" w14:textId="23849DA3"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Questa amministrazione, esclusivamente per finalità istituzionali e per obbligo di legge e regolamento esegue svariati trattamenti di dati personali.</w:t>
      </w:r>
    </w:p>
    <w:p w14:paraId="501E2822" w14:textId="77777777" w:rsidR="00703A90" w:rsidRPr="005F3F94" w:rsidRDefault="00703A90" w:rsidP="00703A90">
      <w:pPr>
        <w:pStyle w:val="Corpodeltesto2"/>
        <w:widowControl w:val="0"/>
        <w:spacing w:line="240" w:lineRule="auto"/>
        <w:jc w:val="both"/>
        <w:rPr>
          <w:rFonts w:ascii="Lora" w:hAnsi="Lora"/>
          <w:i/>
          <w:sz w:val="18"/>
          <w:szCs w:val="18"/>
        </w:rPr>
      </w:pPr>
      <w:r w:rsidRPr="005F3F94">
        <w:rPr>
          <w:rFonts w:ascii="Lora" w:hAnsi="Lora"/>
          <w:sz w:val="18"/>
          <w:szCs w:val="18"/>
        </w:rPr>
        <w:t xml:space="preserve">La titolarità di questi trattamenti è dell’Amministrazione Comunale. Ogni singolo trattamento sarà eseguito sotto la responsabilità diretta di soggetti, a ciò appositamente designati a mente dell’art. 2 </w:t>
      </w:r>
      <w:proofErr w:type="spellStart"/>
      <w:r w:rsidRPr="005F3F94">
        <w:rPr>
          <w:rFonts w:ascii="Lora" w:hAnsi="Lora"/>
          <w:sz w:val="18"/>
          <w:szCs w:val="18"/>
        </w:rPr>
        <w:t>quatordecies</w:t>
      </w:r>
      <w:proofErr w:type="spellEnd"/>
      <w:r w:rsidRPr="005F3F94">
        <w:rPr>
          <w:rFonts w:ascii="Lora" w:hAnsi="Lora"/>
          <w:sz w:val="18"/>
          <w:szCs w:val="18"/>
        </w:rPr>
        <w:t xml:space="preserve"> del Codice della Privacy italiano, come integrato dal D.lgs. 101/2018.</w:t>
      </w:r>
      <w:bookmarkStart w:id="5" w:name="_Hlk510703675"/>
    </w:p>
    <w:bookmarkEnd w:id="5"/>
    <w:p w14:paraId="2FF687AE"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Questa amministrazione ha nominato </w:t>
      </w:r>
      <w:r w:rsidRPr="005F3F94">
        <w:rPr>
          <w:rFonts w:ascii="Lora" w:hAnsi="Lora"/>
          <w:b/>
          <w:i/>
          <w:sz w:val="18"/>
          <w:szCs w:val="18"/>
          <w:u w:val="single"/>
        </w:rPr>
        <w:t>Responsabile Comunale della Protezione dei Dati Personali</w:t>
      </w:r>
      <w:r w:rsidRPr="005F3F94">
        <w:rPr>
          <w:rFonts w:ascii="Lora" w:hAnsi="Lora"/>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1FBFE432" w14:textId="77777777" w:rsidR="00703A90" w:rsidRPr="005F3F94" w:rsidRDefault="00703A90" w:rsidP="00703A90">
      <w:pPr>
        <w:spacing w:before="120"/>
        <w:jc w:val="center"/>
        <w:rPr>
          <w:i/>
          <w:sz w:val="18"/>
          <w:szCs w:val="18"/>
        </w:rPr>
      </w:pPr>
      <w:r w:rsidRPr="005F3F94">
        <w:rPr>
          <w:sz w:val="18"/>
          <w:szCs w:val="18"/>
        </w:rPr>
        <w:t xml:space="preserve">Luigi Mangili </w:t>
      </w:r>
      <w:r w:rsidRPr="005F3F94">
        <w:rPr>
          <w:i/>
          <w:sz w:val="18"/>
          <w:szCs w:val="18"/>
        </w:rPr>
        <w:t>Via San Vincenzo de’ Paoli 9 – 24023 Clusone (BG)</w:t>
      </w:r>
    </w:p>
    <w:p w14:paraId="1FA21EAB" w14:textId="77777777" w:rsidR="00703A90" w:rsidRPr="005F3F94" w:rsidRDefault="00703A90" w:rsidP="00703A90">
      <w:pPr>
        <w:spacing w:after="120"/>
        <w:jc w:val="center"/>
        <w:rPr>
          <w:i/>
          <w:sz w:val="18"/>
          <w:szCs w:val="18"/>
        </w:rPr>
      </w:pPr>
      <w:r w:rsidRPr="005F3F94">
        <w:rPr>
          <w:i/>
          <w:sz w:val="18"/>
          <w:szCs w:val="18"/>
        </w:rPr>
        <w:t xml:space="preserve">Indirizzo mail/PEC: </w:t>
      </w:r>
      <w:r w:rsidRPr="005F3F94">
        <w:rPr>
          <w:sz w:val="18"/>
          <w:szCs w:val="18"/>
        </w:rPr>
        <w:t xml:space="preserve">dpo-cloudassistance@pec.it </w:t>
      </w:r>
      <w:r w:rsidRPr="005F3F94">
        <w:rPr>
          <w:i/>
          <w:sz w:val="18"/>
          <w:szCs w:val="18"/>
        </w:rPr>
        <w:t xml:space="preserve">Telefono: </w:t>
      </w:r>
      <w:r w:rsidRPr="005F3F94">
        <w:rPr>
          <w:sz w:val="18"/>
          <w:szCs w:val="18"/>
        </w:rPr>
        <w:t>800 121 961</w:t>
      </w:r>
    </w:p>
    <w:p w14:paraId="297F4B0F"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I dati sono trattati in </w:t>
      </w:r>
      <w:r w:rsidRPr="005F3F94">
        <w:rPr>
          <w:rFonts w:ascii="Lora" w:hAnsi="Lora"/>
          <w:b/>
          <w:i/>
          <w:sz w:val="18"/>
          <w:szCs w:val="18"/>
          <w:u w:val="single"/>
        </w:rPr>
        <w:t>modalità c</w:t>
      </w:r>
      <w:r w:rsidRPr="005F3F94">
        <w:rPr>
          <w:rFonts w:ascii="Lora" w:hAnsi="Lora"/>
          <w:b/>
          <w:sz w:val="18"/>
          <w:szCs w:val="18"/>
          <w:u w:val="single"/>
        </w:rPr>
        <w:t>artacea,</w:t>
      </w:r>
      <w:r w:rsidRPr="005F3F94">
        <w:rPr>
          <w:rFonts w:ascii="Lora" w:hAnsi="Lora"/>
          <w:sz w:val="18"/>
          <w:szCs w:val="18"/>
        </w:rPr>
        <w:t xml:space="preserve"> quando sono raccolti in schedari debitamente custoditi, o </w:t>
      </w:r>
      <w:r w:rsidRPr="005F3F94">
        <w:rPr>
          <w:rFonts w:ascii="Lora" w:hAnsi="Lora"/>
          <w:b/>
          <w:sz w:val="18"/>
          <w:szCs w:val="18"/>
          <w:u w:val="single"/>
        </w:rPr>
        <w:t>Informatica,</w:t>
      </w:r>
      <w:r w:rsidRPr="005F3F94">
        <w:rPr>
          <w:rFonts w:ascii="Lora" w:hAnsi="Lora"/>
          <w:sz w:val="18"/>
          <w:szCs w:val="18"/>
        </w:rPr>
        <w:t xml:space="preserve"> mediante memorizzazione in un apposito data-base, gestito con apposite procedure informatiche. In entrambi i casi l’acceso è riservato al solo personale appositamente designato del trattamento. </w:t>
      </w:r>
    </w:p>
    <w:p w14:paraId="136F3620"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La </w:t>
      </w:r>
      <w:r w:rsidRPr="005F3F94">
        <w:rPr>
          <w:rFonts w:ascii="Lora" w:hAnsi="Lora"/>
          <w:b/>
          <w:sz w:val="18"/>
          <w:szCs w:val="18"/>
          <w:u w:val="single"/>
        </w:rPr>
        <w:t>raccolta</w:t>
      </w:r>
      <w:r w:rsidRPr="005F3F94">
        <w:rPr>
          <w:rFonts w:ascii="Lora" w:hAnsi="Lora"/>
          <w:sz w:val="18"/>
          <w:szCs w:val="18"/>
        </w:rPr>
        <w:t xml:space="preserve"> di questi dati personali è per questa Amministrazione Comunale </w:t>
      </w:r>
      <w:r w:rsidRPr="005F3F94">
        <w:rPr>
          <w:rFonts w:ascii="Lora" w:hAnsi="Lora"/>
          <w:b/>
          <w:sz w:val="18"/>
          <w:szCs w:val="18"/>
          <w:u w:val="single"/>
        </w:rPr>
        <w:t>obbligatoria</w:t>
      </w:r>
      <w:r w:rsidRPr="005F3F94">
        <w:rPr>
          <w:rFonts w:ascii="Lora" w:hAnsi="Lora"/>
          <w:sz w:val="18"/>
          <w:szCs w:val="18"/>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2C7C1B87"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I dati raccolti </w:t>
      </w:r>
      <w:r w:rsidRPr="005F3F94">
        <w:rPr>
          <w:rFonts w:ascii="Lora" w:hAnsi="Lora"/>
          <w:b/>
          <w:i/>
          <w:sz w:val="18"/>
          <w:szCs w:val="18"/>
          <w:u w:val="single"/>
        </w:rPr>
        <w:t>non possono essere ceduti, diffusi o comunicati a terzi</w:t>
      </w:r>
      <w:r w:rsidRPr="005F3F94">
        <w:rPr>
          <w:rFonts w:ascii="Lora" w:hAnsi="Lora"/>
          <w:sz w:val="18"/>
          <w:szCs w:val="18"/>
        </w:rPr>
        <w:t xml:space="preserve">, che non siano a loro volta una Pubblica Amministrazione, </w:t>
      </w:r>
      <w:r w:rsidRPr="005F3F94">
        <w:rPr>
          <w:rFonts w:ascii="Lora" w:hAnsi="Lora"/>
          <w:b/>
          <w:sz w:val="18"/>
          <w:szCs w:val="18"/>
        </w:rPr>
        <w:t>o aziende nominate quali responsabili esterni ai sensi dell’art.28 e seguenti del Regolamento generale sulla protezione dei dati (RGDP UE-2016/679)</w:t>
      </w:r>
      <w:r w:rsidRPr="005F3F94">
        <w:rPr>
          <w:rFonts w:ascii="Lora" w:hAnsi="Lora"/>
          <w:sz w:val="18"/>
          <w:szCs w:val="18"/>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3038E2D6"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Rispetto alla eventuale raccolta e all’archiviazione di dati personali appartenenti a particolari categorie (già definiti come “</w:t>
      </w:r>
      <w:r w:rsidRPr="005F3F94">
        <w:rPr>
          <w:rFonts w:ascii="Lora" w:hAnsi="Lora"/>
          <w:i/>
          <w:sz w:val="18"/>
          <w:szCs w:val="18"/>
        </w:rPr>
        <w:t>sensibili</w:t>
      </w:r>
      <w:r w:rsidRPr="005F3F94">
        <w:rPr>
          <w:rFonts w:ascii="Lora" w:hAnsi="Lora"/>
          <w:sz w:val="18"/>
          <w:szCs w:val="18"/>
        </w:rPr>
        <w:t xml:space="preserve">”) o dati genetici e biometrici o dati relativi a condanne penali e reati (art. 9 e 10 del </w:t>
      </w:r>
      <w:proofErr w:type="spellStart"/>
      <w:r w:rsidRPr="005F3F94">
        <w:rPr>
          <w:rFonts w:ascii="Lora" w:hAnsi="Lora"/>
          <w:sz w:val="18"/>
          <w:szCs w:val="18"/>
        </w:rPr>
        <w:t>Reg.UE</w:t>
      </w:r>
      <w:proofErr w:type="spellEnd"/>
      <w:r w:rsidRPr="005F3F94">
        <w:rPr>
          <w:rFonts w:ascii="Lora" w:hAnsi="Lora"/>
          <w:sz w:val="18"/>
          <w:szCs w:val="18"/>
        </w:rPr>
        <w:t>), dette operazioni saranno eseguite solo con la più stretta osservanza delle norme di riferimento.</w:t>
      </w:r>
    </w:p>
    <w:p w14:paraId="1162E896"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1A8188DA" w14:textId="77777777" w:rsidR="00703A90" w:rsidRPr="005F3F94" w:rsidRDefault="00703A90" w:rsidP="00703A90">
      <w:pPr>
        <w:pStyle w:val="Corpodeltesto2"/>
        <w:widowControl w:val="0"/>
        <w:spacing w:line="240" w:lineRule="auto"/>
        <w:jc w:val="center"/>
        <w:rPr>
          <w:rFonts w:ascii="Lora" w:hAnsi="Lora"/>
          <w:b/>
          <w:sz w:val="18"/>
          <w:szCs w:val="18"/>
        </w:rPr>
      </w:pPr>
      <w:bookmarkStart w:id="6" w:name="_Hlk510703715"/>
      <w:r w:rsidRPr="005F3F94">
        <w:rPr>
          <w:rFonts w:ascii="Lora" w:hAnsi="Lora"/>
          <w:b/>
          <w:sz w:val="18"/>
          <w:szCs w:val="18"/>
        </w:rPr>
        <w:t>Espressione del consenso al trattamento dei dati personali</w:t>
      </w:r>
    </w:p>
    <w:p w14:paraId="766BDC2C"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Il/la sottoscritto/a .................................………………………………………………………</w:t>
      </w:r>
      <w:proofErr w:type="gramStart"/>
      <w:r w:rsidRPr="005F3F94">
        <w:rPr>
          <w:rFonts w:ascii="Lora" w:hAnsi="Lora"/>
          <w:sz w:val="18"/>
          <w:szCs w:val="18"/>
        </w:rPr>
        <w:t>…….</w:t>
      </w:r>
      <w:proofErr w:type="gramEnd"/>
      <w:r w:rsidRPr="005F3F94">
        <w:rPr>
          <w:rFonts w:ascii="Lora" w:hAnsi="Lora"/>
          <w:sz w:val="18"/>
          <w:szCs w:val="18"/>
        </w:rPr>
        <w:t xml:space="preserve">.………. </w:t>
      </w:r>
    </w:p>
    <w:p w14:paraId="22EA810B" w14:textId="77777777" w:rsidR="00703A90" w:rsidRPr="005F3F94" w:rsidRDefault="00703A90" w:rsidP="00703A90">
      <w:pPr>
        <w:pStyle w:val="Corpodeltesto2"/>
        <w:widowControl w:val="0"/>
        <w:spacing w:after="0" w:line="276" w:lineRule="auto"/>
        <w:jc w:val="both"/>
        <w:rPr>
          <w:rFonts w:ascii="Lora" w:hAnsi="Lora"/>
          <w:sz w:val="18"/>
          <w:szCs w:val="18"/>
        </w:rPr>
      </w:pPr>
      <w:proofErr w:type="gramStart"/>
      <w:r w:rsidRPr="005F3F94">
        <w:rPr>
          <w:rFonts w:ascii="Lora" w:hAnsi="Lora"/>
          <w:sz w:val="18"/>
          <w:szCs w:val="18"/>
        </w:rPr>
        <w:t>nato</w:t>
      </w:r>
      <w:proofErr w:type="gramEnd"/>
      <w:r w:rsidRPr="005F3F94">
        <w:rPr>
          <w:rFonts w:ascii="Lora" w:hAnsi="Lora"/>
          <w:sz w:val="18"/>
          <w:szCs w:val="18"/>
        </w:rPr>
        <w:t xml:space="preserve"> a ............................................................……………..……………………………. il ....../....../............ </w:t>
      </w:r>
    </w:p>
    <w:p w14:paraId="19653C9E"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dopo aver letto la su estesa informativa:</w:t>
      </w:r>
    </w:p>
    <w:p w14:paraId="5BD34706" w14:textId="77777777" w:rsidR="00703A90" w:rsidRPr="005F3F94" w:rsidRDefault="00703A90" w:rsidP="00703A90">
      <w:pPr>
        <w:spacing w:line="276" w:lineRule="auto"/>
        <w:rPr>
          <w:sz w:val="18"/>
          <w:szCs w:val="18"/>
        </w:rPr>
      </w:pPr>
      <w:r w:rsidRPr="005F3F94">
        <w:rPr>
          <w:sz w:val="18"/>
          <w:szCs w:val="18"/>
        </w:rPr>
        <w:sym w:font="Wingdings" w:char="F071"/>
      </w:r>
      <w:r w:rsidRPr="005F3F94">
        <w:rPr>
          <w:sz w:val="18"/>
          <w:szCs w:val="18"/>
        </w:rPr>
        <w:t xml:space="preserve"> dà il proprio consenso al trattamento dei propri dati personali e allega copia del proprio documento di identità</w:t>
      </w:r>
    </w:p>
    <w:p w14:paraId="535891E9" w14:textId="77777777" w:rsidR="00703A90" w:rsidRDefault="00703A90" w:rsidP="00703A90">
      <w:pPr>
        <w:spacing w:line="276" w:lineRule="auto"/>
        <w:rPr>
          <w:sz w:val="18"/>
          <w:szCs w:val="18"/>
        </w:rPr>
      </w:pPr>
      <w:r w:rsidRPr="005F3F94">
        <w:rPr>
          <w:sz w:val="18"/>
          <w:szCs w:val="18"/>
        </w:rPr>
        <w:sym w:font="Wingdings" w:char="F071"/>
      </w:r>
      <w:r w:rsidRPr="005F3F94">
        <w:rPr>
          <w:sz w:val="18"/>
          <w:szCs w:val="18"/>
        </w:rPr>
        <w:t xml:space="preserve"> nega il proprio consenso al trattamento dei propri dati personali chiedendone la cancellazione dai vostri archivi.</w:t>
      </w:r>
    </w:p>
    <w:p w14:paraId="1BEF6F27" w14:textId="77777777" w:rsidR="005F3F94" w:rsidRPr="005F3F94" w:rsidRDefault="005F3F94" w:rsidP="00703A90">
      <w:pPr>
        <w:spacing w:line="276" w:lineRule="auto"/>
        <w:rPr>
          <w:sz w:val="18"/>
          <w:szCs w:val="18"/>
        </w:rPr>
      </w:pPr>
    </w:p>
    <w:p w14:paraId="07E28498"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Data ....../....../............</w:t>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b/>
          <w:sz w:val="18"/>
          <w:szCs w:val="18"/>
        </w:rPr>
        <w:t>Firma (leggibile)</w:t>
      </w:r>
      <w:bookmarkEnd w:id="6"/>
    </w:p>
    <w:p w14:paraId="180572BE" w14:textId="77777777" w:rsidR="00703A90" w:rsidRPr="005F3F94" w:rsidRDefault="00703A90" w:rsidP="00703A90">
      <w:pPr>
        <w:pStyle w:val="Corpodeltesto2"/>
        <w:widowControl w:val="0"/>
        <w:spacing w:after="0" w:line="276" w:lineRule="auto"/>
        <w:rPr>
          <w:rFonts w:ascii="Lora" w:hAnsi="Lora"/>
          <w:b/>
          <w:sz w:val="18"/>
          <w:szCs w:val="18"/>
        </w:rPr>
      </w:pP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t>_______________</w:t>
      </w:r>
    </w:p>
    <w:p w14:paraId="240FAD5B" w14:textId="77777777" w:rsidR="00703A90" w:rsidRPr="005F3F94" w:rsidRDefault="00703A90">
      <w:pPr>
        <w:spacing w:line="480" w:lineRule="auto"/>
        <w:rPr>
          <w:sz w:val="20"/>
          <w:szCs w:val="20"/>
        </w:rPr>
      </w:pPr>
    </w:p>
    <w:sectPr w:rsidR="00703A90" w:rsidRPr="005F3F94">
      <w:pgSz w:w="11900" w:h="16840"/>
      <w:pgMar w:top="1418" w:right="1134" w:bottom="1134" w:left="1134" w:header="91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A1978" w14:textId="77777777" w:rsidR="001E2283" w:rsidRDefault="001E2283">
      <w:r>
        <w:separator/>
      </w:r>
    </w:p>
  </w:endnote>
  <w:endnote w:type="continuationSeparator" w:id="0">
    <w:p w14:paraId="3BA5EC1D" w14:textId="77777777" w:rsidR="001E2283" w:rsidRDefault="001E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Times New Roman"/>
    <w:charset w:val="00"/>
    <w:family w:val="auto"/>
    <w:pitch w:val="variable"/>
    <w:sig w:usb0="A00002F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Titillium Web SemiBold">
    <w:altName w:val="Times New Roman"/>
    <w:charset w:val="00"/>
    <w:family w:val="auto"/>
    <w:pitch w:val="variable"/>
    <w:sig w:usb0="00000007" w:usb1="00000001" w:usb2="00000000" w:usb3="00000000" w:csb0="00000093" w:csb1="00000000"/>
  </w:font>
  <w:font w:name="Helvetica Neu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0F05" w14:textId="77777777" w:rsidR="008354ED" w:rsidRDefault="008354ED">
    <w:pPr>
      <w:pBdr>
        <w:top w:val="nil"/>
        <w:left w:val="nil"/>
        <w:bottom w:val="nil"/>
        <w:right w:val="nil"/>
        <w:between w:val="nil"/>
      </w:pBdr>
      <w:tabs>
        <w:tab w:val="right" w:pos="9020"/>
      </w:tabs>
      <w:jc w:val="left"/>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A3BED" w14:textId="77777777" w:rsidR="001E2283" w:rsidRDefault="001E2283">
      <w:r>
        <w:separator/>
      </w:r>
    </w:p>
  </w:footnote>
  <w:footnote w:type="continuationSeparator" w:id="0">
    <w:p w14:paraId="4762BC74" w14:textId="77777777" w:rsidR="001E2283" w:rsidRDefault="001E2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9037" w14:textId="77777777" w:rsidR="008354ED" w:rsidRDefault="008354ED">
    <w:pPr>
      <w:keepNext/>
      <w:ind w:left="720" w:firstLine="720"/>
      <w:rPr>
        <w:rFonts w:cs="Lora"/>
        <w:sz w:val="16"/>
        <w:szCs w:val="16"/>
      </w:rPr>
    </w:pPr>
  </w:p>
  <w:p w14:paraId="2D79359E" w14:textId="77777777" w:rsidR="008354ED" w:rsidRDefault="008354ED">
    <w:pPr>
      <w:keepNext/>
      <w:ind w:left="720" w:firstLine="720"/>
      <w:rPr>
        <w:rFonts w:cs="Lor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E25A" w14:textId="77777777" w:rsidR="008354ED" w:rsidRDefault="008354ED">
    <w:pPr>
      <w:jc w:val="left"/>
      <w:rPr>
        <w:rFonts w:cs="Lora"/>
        <w:b/>
        <w:sz w:val="20"/>
        <w:szCs w:val="20"/>
      </w:rPr>
    </w:pPr>
  </w:p>
  <w:p w14:paraId="7A9C5D59" w14:textId="77777777" w:rsidR="008354ED" w:rsidRDefault="008354ED">
    <w:pPr>
      <w:jc w:val="left"/>
      <w:rPr>
        <w:rFonts w:cs="Lora"/>
        <w:b/>
        <w:sz w:val="20"/>
        <w:szCs w:val="20"/>
      </w:rPr>
    </w:pPr>
  </w:p>
  <w:p w14:paraId="5BB62A8C" w14:textId="77777777" w:rsidR="008354ED" w:rsidRDefault="008354ED">
    <w:pPr>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7313"/>
    <w:multiLevelType w:val="hybridMultilevel"/>
    <w:tmpl w:val="E7B23E9E"/>
    <w:lvl w:ilvl="0" w:tplc="D90652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A090A"/>
    <w:multiLevelType w:val="hybridMultilevel"/>
    <w:tmpl w:val="0F8CCB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27F00"/>
    <w:multiLevelType w:val="hybridMultilevel"/>
    <w:tmpl w:val="0EEE1DDC"/>
    <w:lvl w:ilvl="0" w:tplc="04100001">
      <w:start w:val="1"/>
      <w:numFmt w:val="bullet"/>
      <w:lvlText w:val=""/>
      <w:lvlJc w:val="left"/>
      <w:pPr>
        <w:ind w:left="720" w:hanging="360"/>
      </w:pPr>
      <w:rPr>
        <w:rFonts w:ascii="Symbol" w:hAnsi="Symbol" w:hint="default"/>
      </w:rPr>
    </w:lvl>
    <w:lvl w:ilvl="1" w:tplc="F7AAD66E">
      <w:start w:val="2"/>
      <w:numFmt w:val="bullet"/>
      <w:lvlText w:val="-"/>
      <w:lvlJc w:val="left"/>
      <w:pPr>
        <w:ind w:left="1440" w:hanging="360"/>
      </w:pPr>
      <w:rPr>
        <w:rFonts w:ascii="Lora" w:eastAsia="Arial Unicode MS" w:hAnsi="Lora" w:cs="Arial Unicode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550A85"/>
    <w:multiLevelType w:val="hybridMultilevel"/>
    <w:tmpl w:val="717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064038"/>
    <w:multiLevelType w:val="multilevel"/>
    <w:tmpl w:val="B784E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370E73"/>
    <w:multiLevelType w:val="hybridMultilevel"/>
    <w:tmpl w:val="234CA630"/>
    <w:lvl w:ilvl="0" w:tplc="D90652B0">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372D776B"/>
    <w:multiLevelType w:val="multilevel"/>
    <w:tmpl w:val="11762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8B5B61"/>
    <w:multiLevelType w:val="multilevel"/>
    <w:tmpl w:val="AC222D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009B1"/>
    <w:multiLevelType w:val="hybridMultilevel"/>
    <w:tmpl w:val="E0A0DF26"/>
    <w:lvl w:ilvl="0" w:tplc="04100003">
      <w:start w:val="1"/>
      <w:numFmt w:val="bullet"/>
      <w:lvlText w:val="o"/>
      <w:lvlJc w:val="left"/>
      <w:pPr>
        <w:ind w:left="720" w:hanging="360"/>
      </w:pPr>
      <w:rPr>
        <w:rFonts w:ascii="Courier New" w:hAnsi="Courier New" w:cs="Courier New" w:hint="default"/>
      </w:rPr>
    </w:lvl>
    <w:lvl w:ilvl="1" w:tplc="F7AAD66E">
      <w:start w:val="2"/>
      <w:numFmt w:val="bullet"/>
      <w:lvlText w:val="-"/>
      <w:lvlJc w:val="left"/>
      <w:pPr>
        <w:ind w:left="1440" w:hanging="360"/>
      </w:pPr>
      <w:rPr>
        <w:rFonts w:ascii="Lora" w:eastAsia="Arial Unicode MS" w:hAnsi="Lora" w:cs="Arial Unicode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8071E3"/>
    <w:multiLevelType w:val="multilevel"/>
    <w:tmpl w:val="D866806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C175A4"/>
    <w:multiLevelType w:val="hybridMultilevel"/>
    <w:tmpl w:val="C0B0D7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191863"/>
    <w:multiLevelType w:val="multilevel"/>
    <w:tmpl w:val="854C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AF1138"/>
    <w:multiLevelType w:val="multilevel"/>
    <w:tmpl w:val="DD9EB5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7"/>
  </w:num>
  <w:num w:numId="14">
    <w:abstractNumId w:val="12"/>
  </w:num>
  <w:num w:numId="15">
    <w:abstractNumId w:val="0"/>
  </w:num>
  <w:num w:numId="16">
    <w:abstractNumId w:val="5"/>
  </w:num>
  <w:num w:numId="17">
    <w:abstractNumId w:val="3"/>
  </w:num>
  <w:num w:numId="18">
    <w:abstractNumId w:val="2"/>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ED"/>
    <w:rsid w:val="000D5630"/>
    <w:rsid w:val="000D6FA6"/>
    <w:rsid w:val="001E2283"/>
    <w:rsid w:val="002252CB"/>
    <w:rsid w:val="0024542F"/>
    <w:rsid w:val="004A73B3"/>
    <w:rsid w:val="005F3F94"/>
    <w:rsid w:val="00637709"/>
    <w:rsid w:val="00703A90"/>
    <w:rsid w:val="00753ABB"/>
    <w:rsid w:val="00805D18"/>
    <w:rsid w:val="008354ED"/>
    <w:rsid w:val="00A36618"/>
    <w:rsid w:val="00B00881"/>
    <w:rsid w:val="00FF6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37F0"/>
  <w15:docId w15:val="{A0D6F787-42F6-48D2-8192-9A006B88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ora" w:eastAsia="Lora" w:hAnsi="Lora" w:cs="Lora"/>
        <w:sz w:val="24"/>
        <w:szCs w:val="24"/>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u w:color="000000"/>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after="1080"/>
      <w:jc w:val="center"/>
      <w:outlineLvl w:val="1"/>
    </w:pPr>
    <w:rPr>
      <w:rFonts w:ascii="Titillium Web SemiBold" w:eastAsia="Titillium Web SemiBold" w:hAnsi="Titillium Web SemiBold" w:cs="Titillium Web SemiBold"/>
      <w:sz w:val="44"/>
      <w:szCs w:val="44"/>
    </w:rPr>
  </w:style>
  <w:style w:type="paragraph" w:styleId="Titolo3">
    <w:name w:val="heading 3"/>
    <w:basedOn w:val="Normale"/>
    <w:next w:val="Normale"/>
    <w:pPr>
      <w:keepNext/>
      <w:keepLines/>
      <w:spacing w:after="200" w:line="276" w:lineRule="auto"/>
      <w:jc w:val="center"/>
      <w:outlineLvl w:val="2"/>
    </w:pPr>
    <w:rPr>
      <w:rFonts w:ascii="Titillium Web SemiBold" w:eastAsia="Titillium Web SemiBold" w:hAnsi="Titillium Web SemiBold" w:cs="Titillium Web SemiBold"/>
    </w:rPr>
  </w:style>
  <w:style w:type="paragraph" w:styleId="Titolo4">
    <w:name w:val="heading 4"/>
    <w:basedOn w:val="Normale"/>
    <w:next w:val="Normale"/>
    <w:pPr>
      <w:keepNext/>
      <w:keepLines/>
      <w:ind w:left="720" w:hanging="360"/>
      <w:jc w:val="left"/>
      <w:outlineLvl w:val="3"/>
    </w:pPr>
    <w:rPr>
      <w:rFonts w:ascii="Titillium Web SemiBold" w:eastAsia="Titillium Web SemiBold" w:hAnsi="Titillium Web SemiBold" w:cs="Titillium Web SemiBold"/>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Collegamentoipertestuale">
    <w:name w:val="Hyperlink"/>
    <w:rPr>
      <w:u w:val="single"/>
    </w:rPr>
  </w:style>
  <w:style w:type="table" w:customStyle="1" w:styleId="TableNormal4">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rPr>
  </w:style>
  <w:style w:type="paragraph" w:customStyle="1" w:styleId="Intestazione3">
    <w:name w:val="Intestazione 3"/>
    <w:next w:val="Corpo"/>
    <w:pPr>
      <w:keepNext/>
      <w:jc w:val="center"/>
    </w:pPr>
    <w:rPr>
      <w:rFonts w:ascii="Bookman Old Style" w:hAnsi="Bookman Old Style" w:cs="Arial Unicode MS"/>
      <w:color w:val="000000"/>
      <w:sz w:val="32"/>
      <w:szCs w:val="32"/>
      <w:u w:color="000000"/>
    </w:rPr>
  </w:style>
  <w:style w:type="paragraph" w:customStyle="1" w:styleId="Corpo">
    <w:name w:val="Corpo"/>
    <w:pPr>
      <w:suppressAutoHyphens/>
    </w:pPr>
    <w:rPr>
      <w:rFonts w:cs="Arial Unicode MS"/>
      <w:color w:val="000000"/>
      <w:u w:color="000000"/>
    </w:rPr>
  </w:style>
  <w:style w:type="character" w:customStyle="1" w:styleId="Nessuno">
    <w:name w:val="Nessuno"/>
  </w:style>
  <w:style w:type="character" w:customStyle="1" w:styleId="Hyperlink0">
    <w:name w:val="Hyperlink.0"/>
    <w:basedOn w:val="Nessuno"/>
    <w:rPr>
      <w:color w:val="0000FF"/>
      <w:u w:val="single" w:color="0000FF"/>
    </w:rPr>
  </w:style>
  <w:style w:type="numbering" w:customStyle="1" w:styleId="Stileimportato5">
    <w:name w:val="Stile importato 5"/>
  </w:style>
  <w:style w:type="numbering" w:customStyle="1" w:styleId="Stileimportato1">
    <w:name w:val="Stile importato 1"/>
  </w:style>
  <w:style w:type="numbering" w:customStyle="1" w:styleId="Stileimportato2">
    <w:name w:val="Stile importato 2"/>
  </w:style>
  <w:style w:type="numbering" w:customStyle="1" w:styleId="Stileimportato20">
    <w:name w:val="Stile importato 2.0"/>
  </w:style>
  <w:style w:type="numbering" w:customStyle="1" w:styleId="Stileimportato3">
    <w:name w:val="Stile importato 3"/>
  </w:style>
  <w:style w:type="numbering" w:customStyle="1" w:styleId="Stileimportato30">
    <w:name w:val="Stile importato 3.0"/>
  </w:style>
  <w:style w:type="numbering" w:customStyle="1" w:styleId="Stileimportato4">
    <w:name w:val="Stile importato 4"/>
  </w:style>
  <w:style w:type="numbering" w:customStyle="1" w:styleId="Stileimportato40">
    <w:name w:val="Stile importato 4.0"/>
  </w:style>
  <w:style w:type="numbering" w:customStyle="1" w:styleId="Stileimportato50">
    <w:name w:val="Stile importato 5.0"/>
  </w:style>
  <w:style w:type="paragraph" w:styleId="Sottotitolo">
    <w:name w:val="Subtitle"/>
    <w:basedOn w:val="Normale"/>
    <w:next w:val="Normale"/>
    <w:pPr>
      <w:keepNext/>
      <w:keepLines/>
      <w:pBdr>
        <w:top w:val="nil"/>
        <w:left w:val="nil"/>
        <w:bottom w:val="nil"/>
        <w:right w:val="nil"/>
        <w:between w:val="nil"/>
      </w:pBdr>
      <w:spacing w:before="360" w:after="80"/>
      <w:jc w:val="center"/>
    </w:pPr>
    <w:rPr>
      <w:rFonts w:ascii="Titillium Web" w:eastAsia="Titillium Web" w:hAnsi="Titillium Web" w:cs="Titillium Web"/>
      <w:sz w:val="40"/>
      <w:szCs w:val="40"/>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character" w:styleId="Rimandocommento">
    <w:name w:val="annotation reference"/>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link w:val="Testocommento"/>
    <w:uiPriority w:val="99"/>
    <w:semiHidden/>
    <w:rPr>
      <w:sz w:val="20"/>
      <w:szCs w:val="20"/>
    </w:rPr>
  </w:style>
  <w:style w:type="table" w:customStyle="1" w:styleId="a1">
    <w:basedOn w:val="TableNormal4"/>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637709"/>
    <w:pPr>
      <w:tabs>
        <w:tab w:val="center" w:pos="4819"/>
        <w:tab w:val="right" w:pos="9638"/>
      </w:tabs>
    </w:pPr>
  </w:style>
  <w:style w:type="character" w:customStyle="1" w:styleId="IntestazioneCarattere">
    <w:name w:val="Intestazione Carattere"/>
    <w:basedOn w:val="Carpredefinitoparagrafo"/>
    <w:link w:val="Intestazione"/>
    <w:uiPriority w:val="99"/>
    <w:rsid w:val="00637709"/>
    <w:rPr>
      <w:rFonts w:cs="Arial Unicode MS"/>
      <w:color w:val="000000"/>
      <w:u w:color="000000"/>
    </w:rPr>
  </w:style>
  <w:style w:type="paragraph" w:styleId="Pidipagina">
    <w:name w:val="footer"/>
    <w:basedOn w:val="Normale"/>
    <w:link w:val="PidipaginaCarattere"/>
    <w:uiPriority w:val="99"/>
    <w:unhideWhenUsed/>
    <w:rsid w:val="00637709"/>
    <w:pPr>
      <w:tabs>
        <w:tab w:val="center" w:pos="4819"/>
        <w:tab w:val="right" w:pos="9638"/>
      </w:tabs>
    </w:pPr>
  </w:style>
  <w:style w:type="character" w:customStyle="1" w:styleId="PidipaginaCarattere">
    <w:name w:val="Piè di pagina Carattere"/>
    <w:basedOn w:val="Carpredefinitoparagrafo"/>
    <w:link w:val="Pidipagina"/>
    <w:uiPriority w:val="99"/>
    <w:rsid w:val="00637709"/>
    <w:rPr>
      <w:rFonts w:cs="Arial Unicode MS"/>
      <w:color w:val="000000"/>
      <w:u w:color="000000"/>
    </w:rPr>
  </w:style>
  <w:style w:type="paragraph" w:styleId="Paragrafoelenco">
    <w:name w:val="List Paragraph"/>
    <w:basedOn w:val="Normale"/>
    <w:uiPriority w:val="34"/>
    <w:qFormat/>
    <w:rsid w:val="00637709"/>
    <w:pPr>
      <w:ind w:left="720"/>
      <w:contextualSpacing/>
    </w:pPr>
  </w:style>
  <w:style w:type="paragraph" w:customStyle="1" w:styleId="CorpoA">
    <w:name w:val="Corpo A"/>
    <w:rsid w:val="00A36618"/>
    <w:pPr>
      <w:pBdr>
        <w:top w:val="nil"/>
        <w:left w:val="nil"/>
        <w:bottom w:val="nil"/>
        <w:right w:val="nil"/>
        <w:between w:val="nil"/>
        <w:bar w:val="nil"/>
      </w:pBdr>
      <w:jc w:val="left"/>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styleId="Corpodeltesto2">
    <w:name w:val="Body Text 2"/>
    <w:basedOn w:val="Normale"/>
    <w:link w:val="Corpodeltesto2Carattere"/>
    <w:uiPriority w:val="99"/>
    <w:unhideWhenUsed/>
    <w:rsid w:val="00703A90"/>
    <w:pPr>
      <w:suppressAutoHyphens w:val="0"/>
      <w:spacing w:after="120" w:line="480" w:lineRule="auto"/>
      <w:jc w:val="left"/>
    </w:pPr>
    <w:rPr>
      <w:rFonts w:ascii="Calibri" w:eastAsia="Calibri" w:hAnsi="Calibri" w:cs="Times New Roman"/>
      <w:color w:val="auto"/>
      <w:lang w:eastAsia="en-US"/>
    </w:rPr>
  </w:style>
  <w:style w:type="character" w:customStyle="1" w:styleId="Corpodeltesto2Carattere">
    <w:name w:val="Corpo del testo 2 Carattere"/>
    <w:basedOn w:val="Carpredefinitoparagrafo"/>
    <w:link w:val="Corpodeltesto2"/>
    <w:uiPriority w:val="99"/>
    <w:rsid w:val="00703A90"/>
    <w:rPr>
      <w:rFonts w:ascii="Calibri" w:eastAsia="Calibri" w:hAnsi="Calibri" w:cs="Times New Roman"/>
      <w:lang w:eastAsia="en-US"/>
    </w:rPr>
  </w:style>
  <w:style w:type="paragraph" w:styleId="Testofumetto">
    <w:name w:val="Balloon Text"/>
    <w:basedOn w:val="Normale"/>
    <w:link w:val="TestofumettoCarattere"/>
    <w:uiPriority w:val="99"/>
    <w:semiHidden/>
    <w:unhideWhenUsed/>
    <w:rsid w:val="00703A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3A90"/>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LcQN+YhQ1kTvD+TyA12dKWMtg==">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1252</Words>
  <Characters>7139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demografici</dc:creator>
  <cp:lastModifiedBy>Comune - Brembio</cp:lastModifiedBy>
  <cp:revision>3</cp:revision>
  <cp:lastPrinted>2024-10-01T08:21:00Z</cp:lastPrinted>
  <dcterms:created xsi:type="dcterms:W3CDTF">2024-10-01T08:22:00Z</dcterms:created>
  <dcterms:modified xsi:type="dcterms:W3CDTF">2024-10-03T15:23:00Z</dcterms:modified>
</cp:coreProperties>
</file>